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B" w:rsidRDefault="00C5201B" w:rsidP="00C5201B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Пояснительная записка </w:t>
      </w:r>
      <w:r w:rsidRPr="005A29DD">
        <w:rPr>
          <w:b/>
          <w:sz w:val="24"/>
          <w:szCs w:val="24"/>
        </w:rPr>
        <w:t xml:space="preserve">к учебному плану </w:t>
      </w:r>
      <w:r>
        <w:rPr>
          <w:b/>
          <w:sz w:val="24"/>
          <w:szCs w:val="24"/>
        </w:rPr>
        <w:t>для 5-8 классов</w:t>
      </w:r>
    </w:p>
    <w:p w:rsidR="00C5201B" w:rsidRDefault="00C5201B" w:rsidP="00C5201B">
      <w:pPr>
        <w:spacing w:line="276" w:lineRule="auto"/>
        <w:jc w:val="center"/>
        <w:rPr>
          <w:b/>
          <w:sz w:val="24"/>
          <w:szCs w:val="24"/>
        </w:rPr>
      </w:pPr>
      <w:r w:rsidRPr="005A29DD">
        <w:rPr>
          <w:b/>
          <w:sz w:val="24"/>
          <w:szCs w:val="24"/>
        </w:rPr>
        <w:t xml:space="preserve">МБОУ «Осинская средняя общеобразовательная школа №1», реализующих программы </w:t>
      </w:r>
      <w:r>
        <w:rPr>
          <w:b/>
          <w:sz w:val="24"/>
          <w:szCs w:val="24"/>
        </w:rPr>
        <w:t>основного</w:t>
      </w:r>
      <w:r w:rsidRPr="005A29DD">
        <w:rPr>
          <w:b/>
          <w:sz w:val="24"/>
          <w:szCs w:val="24"/>
        </w:rPr>
        <w:t xml:space="preserve"> общего образования</w:t>
      </w:r>
      <w:r>
        <w:rPr>
          <w:b/>
          <w:sz w:val="24"/>
          <w:szCs w:val="24"/>
        </w:rPr>
        <w:t xml:space="preserve"> в пилотном режиме</w:t>
      </w:r>
    </w:p>
    <w:p w:rsidR="00C5201B" w:rsidRPr="005A29DD" w:rsidRDefault="00C5201B" w:rsidP="00C5201B">
      <w:pPr>
        <w:spacing w:line="276" w:lineRule="auto"/>
        <w:jc w:val="center"/>
        <w:rPr>
          <w:b/>
          <w:sz w:val="24"/>
          <w:szCs w:val="24"/>
        </w:rPr>
      </w:pPr>
      <w:r w:rsidRPr="005A29DD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8</w:t>
      </w:r>
      <w:r w:rsidRPr="005A29D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2019 учебный год</w:t>
      </w:r>
    </w:p>
    <w:p w:rsidR="00C5201B" w:rsidRDefault="00C5201B" w:rsidP="00C5201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4116B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 xml:space="preserve">для 5-8 класса, реализующий программу основного общего образования, является основной частью ООП основного общего образования МБОУ "Осинская СОШ №1" на 2014 - 2021 гг., формируется на основе </w:t>
      </w:r>
      <w:r>
        <w:rPr>
          <w:rFonts w:eastAsia="Calibri"/>
          <w:sz w:val="24"/>
          <w:szCs w:val="24"/>
          <w:lang w:eastAsia="en-US"/>
        </w:rPr>
        <w:t>Федерального государственного образовательного</w:t>
      </w:r>
      <w:r w:rsidRPr="00413ECA">
        <w:rPr>
          <w:rFonts w:eastAsia="Calibri"/>
          <w:sz w:val="24"/>
          <w:szCs w:val="24"/>
          <w:lang w:eastAsia="en-US"/>
        </w:rPr>
        <w:t xml:space="preserve"> стандарт</w:t>
      </w:r>
      <w:r>
        <w:rPr>
          <w:rFonts w:eastAsia="Calibri"/>
          <w:sz w:val="24"/>
          <w:szCs w:val="24"/>
          <w:lang w:eastAsia="en-US"/>
        </w:rPr>
        <w:t>а</w:t>
      </w:r>
      <w:r w:rsidRPr="00413ECA">
        <w:rPr>
          <w:rFonts w:eastAsia="Calibri"/>
          <w:sz w:val="24"/>
          <w:szCs w:val="24"/>
          <w:lang w:eastAsia="en-US"/>
        </w:rPr>
        <w:t xml:space="preserve"> основного общего образования (утвержден приказом Мин</w:t>
      </w:r>
      <w:r>
        <w:rPr>
          <w:rFonts w:eastAsia="Calibri"/>
          <w:sz w:val="24"/>
          <w:szCs w:val="24"/>
          <w:lang w:eastAsia="en-US"/>
        </w:rPr>
        <w:t xml:space="preserve">истерства </w:t>
      </w:r>
      <w:r w:rsidRPr="00413ECA">
        <w:rPr>
          <w:rFonts w:eastAsia="Calibri"/>
          <w:sz w:val="24"/>
          <w:szCs w:val="24"/>
          <w:lang w:eastAsia="en-US"/>
        </w:rPr>
        <w:t>обр</w:t>
      </w:r>
      <w:r>
        <w:rPr>
          <w:rFonts w:eastAsia="Calibri"/>
          <w:sz w:val="24"/>
          <w:szCs w:val="24"/>
          <w:lang w:eastAsia="en-US"/>
        </w:rPr>
        <w:t>азования и нау</w:t>
      </w:r>
      <w:r w:rsidRPr="00413ECA">
        <w:rPr>
          <w:rFonts w:eastAsia="Calibri"/>
          <w:sz w:val="24"/>
          <w:szCs w:val="24"/>
          <w:lang w:eastAsia="en-US"/>
        </w:rPr>
        <w:t>ки России от 17.12.2010 г. № 1897</w:t>
      </w:r>
      <w:r>
        <w:rPr>
          <w:rFonts w:eastAsia="Calibri"/>
          <w:sz w:val="24"/>
          <w:szCs w:val="24"/>
          <w:lang w:eastAsia="en-US"/>
        </w:rPr>
        <w:t>г.) с учётом примерного учебного плана основного общего образования (одобрена решением федерального учебно-методического объединения по общему образованию протокол от 8 апреля 2015 г. №1\15).</w:t>
      </w:r>
    </w:p>
    <w:p w:rsidR="00C5201B" w:rsidRPr="00413ECA" w:rsidRDefault="00C5201B" w:rsidP="00C5201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Учебный план обеспечивает выполнение гигиенических требований к режиму образовательного процесса, установленных </w:t>
      </w:r>
      <w:r w:rsidRPr="00413ECA">
        <w:rPr>
          <w:rFonts w:eastAsia="Calibri"/>
          <w:sz w:val="24"/>
          <w:szCs w:val="24"/>
          <w:lang w:eastAsia="en-US"/>
        </w:rPr>
        <w:t xml:space="preserve">СанПиН 2.4.2.2821-10 </w:t>
      </w:r>
      <w:r>
        <w:rPr>
          <w:rFonts w:eastAsia="Calibri"/>
          <w:sz w:val="24"/>
          <w:szCs w:val="24"/>
          <w:lang w:eastAsia="en-US"/>
        </w:rPr>
        <w:t xml:space="preserve">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 декабря 2010 года № 189. Определена пятидневная учебная неделя, </w:t>
      </w:r>
      <w:r w:rsidRPr="00413ECA">
        <w:rPr>
          <w:rFonts w:eastAsia="Calibri"/>
          <w:sz w:val="24"/>
          <w:szCs w:val="24"/>
          <w:lang w:eastAsia="en-US"/>
        </w:rPr>
        <w:t>п</w:t>
      </w:r>
      <w:r w:rsidRPr="00413ECA">
        <w:rPr>
          <w:sz w:val="24"/>
          <w:szCs w:val="24"/>
        </w:rPr>
        <w:t xml:space="preserve">родолжительность урока </w:t>
      </w:r>
      <w:r>
        <w:rPr>
          <w:sz w:val="24"/>
          <w:szCs w:val="24"/>
        </w:rPr>
        <w:t>40</w:t>
      </w:r>
      <w:r w:rsidRPr="00413ECA">
        <w:rPr>
          <w:sz w:val="24"/>
          <w:szCs w:val="24"/>
        </w:rPr>
        <w:t xml:space="preserve"> минут; п</w:t>
      </w:r>
      <w:r w:rsidRPr="00413ECA">
        <w:rPr>
          <w:rFonts w:eastAsia="Calibri"/>
          <w:sz w:val="24"/>
          <w:szCs w:val="24"/>
          <w:lang w:eastAsia="en-US"/>
        </w:rPr>
        <w:t>родолжительность учебного года на второй ступени общего образования  составляет 3</w:t>
      </w:r>
      <w:r>
        <w:rPr>
          <w:rFonts w:eastAsia="Calibri"/>
          <w:sz w:val="24"/>
          <w:szCs w:val="24"/>
          <w:lang w:eastAsia="en-US"/>
        </w:rPr>
        <w:t>4</w:t>
      </w:r>
      <w:r w:rsidRPr="00413ECA">
        <w:rPr>
          <w:rFonts w:eastAsia="Calibri"/>
          <w:sz w:val="24"/>
          <w:szCs w:val="24"/>
          <w:lang w:eastAsia="en-US"/>
        </w:rPr>
        <w:t xml:space="preserve"> нед</w:t>
      </w:r>
      <w:r>
        <w:rPr>
          <w:rFonts w:eastAsia="Calibri"/>
          <w:sz w:val="24"/>
          <w:szCs w:val="24"/>
          <w:lang w:eastAsia="en-US"/>
        </w:rPr>
        <w:t>ели.</w:t>
      </w:r>
    </w:p>
    <w:p w:rsidR="00C5201B" w:rsidRPr="00413ECA" w:rsidRDefault="00C5201B" w:rsidP="00C5201B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3ECA">
        <w:rPr>
          <w:rFonts w:eastAsia="Calibri"/>
          <w:sz w:val="24"/>
          <w:szCs w:val="24"/>
        </w:rPr>
        <w:t>В соответствии с п. 18.3.1. ФГОС ООО у</w:t>
      </w:r>
      <w:r w:rsidRPr="00413ECA">
        <w:rPr>
          <w:rFonts w:eastAsia="Calibri"/>
          <w:bCs/>
          <w:sz w:val="24"/>
          <w:szCs w:val="24"/>
        </w:rPr>
        <w:t xml:space="preserve">чебный план </w:t>
      </w:r>
      <w:r>
        <w:rPr>
          <w:rFonts w:eastAsia="Calibri"/>
          <w:bCs/>
          <w:sz w:val="24"/>
          <w:szCs w:val="24"/>
        </w:rPr>
        <w:t xml:space="preserve">представлен вариантом №2, </w:t>
      </w:r>
      <w:r w:rsidRPr="00413ECA">
        <w:rPr>
          <w:rFonts w:eastAsia="Calibri"/>
          <w:sz w:val="24"/>
          <w:szCs w:val="24"/>
        </w:rPr>
        <w:t>обеспечивает введение в действие и реализацию требований Стандарта,</w:t>
      </w:r>
      <w:r>
        <w:rPr>
          <w:rFonts w:eastAsia="Calibri"/>
          <w:sz w:val="24"/>
          <w:szCs w:val="24"/>
        </w:rPr>
        <w:t xml:space="preserve"> </w:t>
      </w:r>
      <w:r w:rsidRPr="00413ECA">
        <w:rPr>
          <w:rFonts w:eastAsia="Calibri"/>
          <w:sz w:val="24"/>
          <w:szCs w:val="24"/>
        </w:rPr>
        <w:t>определяет</w:t>
      </w:r>
      <w:r>
        <w:rPr>
          <w:rFonts w:eastAsia="Calibri"/>
          <w:sz w:val="24"/>
          <w:szCs w:val="24"/>
        </w:rPr>
        <w:t xml:space="preserve"> </w:t>
      </w:r>
      <w:r w:rsidRPr="00413ECA">
        <w:rPr>
          <w:rFonts w:eastAsia="Calibri"/>
          <w:sz w:val="24"/>
          <w:szCs w:val="24"/>
        </w:rPr>
        <w:t>максимальный объём аудиторной нагрузки обучающихся</w:t>
      </w:r>
      <w:r>
        <w:rPr>
          <w:rFonts w:eastAsia="Calibri"/>
          <w:sz w:val="24"/>
          <w:szCs w:val="24"/>
        </w:rPr>
        <w:t>: 5 класс - 29 часов</w:t>
      </w:r>
      <w:r w:rsidRPr="00413ECA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6 класс -  30 часов, 7 класс – 32часа, 8 класс – 33 часа, </w:t>
      </w:r>
      <w:r w:rsidRPr="00413ECA">
        <w:rPr>
          <w:rFonts w:eastAsia="Calibri"/>
          <w:sz w:val="24"/>
          <w:szCs w:val="24"/>
        </w:rPr>
        <w:t xml:space="preserve"> состав и структуру обязательных предметных областей по классам (годам обучения). </w:t>
      </w:r>
      <w:r w:rsidRPr="00413ECA">
        <w:rPr>
          <w:rFonts w:eastAsia="Calibri"/>
          <w:sz w:val="24"/>
          <w:szCs w:val="24"/>
          <w:lang w:eastAsia="en-US"/>
        </w:rPr>
        <w:t>Учебный план состоит из двух частей: обязательной части и части, формируемой участниками образовательн</w:t>
      </w:r>
      <w:r>
        <w:rPr>
          <w:rFonts w:eastAsia="Calibri"/>
          <w:sz w:val="24"/>
          <w:szCs w:val="24"/>
          <w:lang w:eastAsia="en-US"/>
        </w:rPr>
        <w:t>ых отношений</w:t>
      </w:r>
      <w:r w:rsidRPr="00413ECA">
        <w:rPr>
          <w:rFonts w:eastAsia="Calibri"/>
          <w:sz w:val="24"/>
          <w:szCs w:val="24"/>
          <w:lang w:eastAsia="en-US"/>
        </w:rPr>
        <w:t>.</w:t>
      </w:r>
    </w:p>
    <w:p w:rsidR="00C5201B" w:rsidRDefault="00C5201B" w:rsidP="00C5201B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0261B7">
        <w:rPr>
          <w:rFonts w:eastAsia="Calibri"/>
          <w:b/>
          <w:sz w:val="24"/>
          <w:szCs w:val="24"/>
        </w:rPr>
        <w:t>Обязательная часть</w:t>
      </w:r>
      <w:r w:rsidRPr="00413ECA">
        <w:rPr>
          <w:rFonts w:eastAsia="Calibri"/>
          <w:sz w:val="24"/>
          <w:szCs w:val="24"/>
        </w:rPr>
        <w:t xml:space="preserve"> учебного плана определяет состав учебных предметов обязательных предметных областей</w:t>
      </w:r>
      <w:r>
        <w:rPr>
          <w:rFonts w:eastAsia="Calibri"/>
          <w:sz w:val="24"/>
          <w:szCs w:val="24"/>
        </w:rPr>
        <w:t xml:space="preserve">: </w:t>
      </w:r>
      <w:r>
        <w:rPr>
          <w:rFonts w:eastAsia="Calibri"/>
          <w:bCs/>
          <w:sz w:val="24"/>
          <w:szCs w:val="24"/>
        </w:rPr>
        <w:t>«Ф</w:t>
      </w:r>
      <w:r w:rsidRPr="00413ECA">
        <w:rPr>
          <w:rFonts w:eastAsia="Calibri"/>
          <w:bCs/>
          <w:sz w:val="24"/>
          <w:szCs w:val="24"/>
        </w:rPr>
        <w:t>илология</w:t>
      </w:r>
      <w:r>
        <w:rPr>
          <w:rFonts w:eastAsia="Calibri"/>
          <w:bCs/>
          <w:sz w:val="24"/>
          <w:szCs w:val="24"/>
        </w:rPr>
        <w:t xml:space="preserve">» - </w:t>
      </w:r>
      <w:r w:rsidRPr="00413ECA">
        <w:rPr>
          <w:rFonts w:eastAsia="Calibri"/>
          <w:sz w:val="24"/>
          <w:szCs w:val="24"/>
        </w:rPr>
        <w:t>русский язык,</w:t>
      </w:r>
      <w:r>
        <w:rPr>
          <w:rFonts w:eastAsia="Calibri"/>
          <w:sz w:val="24"/>
          <w:szCs w:val="24"/>
        </w:rPr>
        <w:t xml:space="preserve"> </w:t>
      </w:r>
      <w:r w:rsidRPr="00413ECA">
        <w:rPr>
          <w:rFonts w:eastAsia="Calibri"/>
          <w:sz w:val="24"/>
          <w:szCs w:val="24"/>
        </w:rPr>
        <w:t>литература, иностранный язык</w:t>
      </w:r>
      <w:r>
        <w:rPr>
          <w:rFonts w:eastAsia="Calibri"/>
          <w:sz w:val="24"/>
          <w:szCs w:val="24"/>
        </w:rPr>
        <w:t xml:space="preserve"> (английский язык), </w:t>
      </w:r>
      <w:r>
        <w:rPr>
          <w:rFonts w:eastAsia="Calibri"/>
          <w:bCs/>
          <w:sz w:val="24"/>
          <w:szCs w:val="24"/>
        </w:rPr>
        <w:t>«М</w:t>
      </w:r>
      <w:r w:rsidRPr="00413ECA">
        <w:rPr>
          <w:rFonts w:eastAsia="Calibri"/>
          <w:bCs/>
          <w:sz w:val="24"/>
          <w:szCs w:val="24"/>
        </w:rPr>
        <w:t>атематика и информатика</w:t>
      </w:r>
      <w:r>
        <w:rPr>
          <w:rFonts w:eastAsia="Calibri"/>
          <w:bCs/>
          <w:sz w:val="24"/>
          <w:szCs w:val="24"/>
        </w:rPr>
        <w:t xml:space="preserve">» - </w:t>
      </w:r>
      <w:r>
        <w:rPr>
          <w:rFonts w:eastAsia="Calibri"/>
          <w:sz w:val="24"/>
          <w:szCs w:val="24"/>
        </w:rPr>
        <w:t>математика, алгебра, геометрия, «О</w:t>
      </w:r>
      <w:r w:rsidRPr="00413ECA">
        <w:rPr>
          <w:rFonts w:eastAsia="Calibri"/>
          <w:bCs/>
          <w:sz w:val="24"/>
          <w:szCs w:val="24"/>
        </w:rPr>
        <w:t>бщественно-научные предметы</w:t>
      </w:r>
      <w:r>
        <w:rPr>
          <w:rFonts w:eastAsia="Calibri"/>
          <w:bCs/>
          <w:sz w:val="24"/>
          <w:szCs w:val="24"/>
        </w:rPr>
        <w:t xml:space="preserve">» -  </w:t>
      </w:r>
      <w:r>
        <w:rPr>
          <w:rFonts w:eastAsia="Calibri"/>
          <w:sz w:val="24"/>
          <w:szCs w:val="24"/>
        </w:rPr>
        <w:t>история, обществознание, география,</w:t>
      </w:r>
      <w:r>
        <w:rPr>
          <w:rFonts w:eastAsia="Calibri"/>
          <w:bCs/>
          <w:sz w:val="24"/>
          <w:szCs w:val="24"/>
        </w:rPr>
        <w:t>«Е</w:t>
      </w:r>
      <w:r w:rsidRPr="00413ECA">
        <w:rPr>
          <w:rFonts w:eastAsia="Calibri"/>
          <w:bCs/>
          <w:sz w:val="24"/>
          <w:szCs w:val="24"/>
        </w:rPr>
        <w:t>стественно</w:t>
      </w:r>
      <w:r>
        <w:rPr>
          <w:rFonts w:eastAsia="Calibri"/>
          <w:bCs/>
          <w:sz w:val="24"/>
          <w:szCs w:val="24"/>
        </w:rPr>
        <w:t xml:space="preserve"> </w:t>
      </w:r>
      <w:r w:rsidRPr="00413ECA">
        <w:rPr>
          <w:rFonts w:eastAsia="Calibri"/>
          <w:bCs/>
          <w:sz w:val="24"/>
          <w:szCs w:val="24"/>
        </w:rPr>
        <w:t>-</w:t>
      </w:r>
      <w:r>
        <w:rPr>
          <w:rFonts w:eastAsia="Calibri"/>
          <w:bCs/>
          <w:sz w:val="24"/>
          <w:szCs w:val="24"/>
        </w:rPr>
        <w:t xml:space="preserve"> </w:t>
      </w:r>
      <w:r w:rsidRPr="00413ECA">
        <w:rPr>
          <w:rFonts w:eastAsia="Calibri"/>
          <w:bCs/>
          <w:sz w:val="24"/>
          <w:szCs w:val="24"/>
        </w:rPr>
        <w:t>научные предметы</w:t>
      </w:r>
      <w:r>
        <w:rPr>
          <w:rFonts w:eastAsia="Calibri"/>
          <w:bCs/>
          <w:sz w:val="24"/>
          <w:szCs w:val="24"/>
        </w:rPr>
        <w:t xml:space="preserve">» - </w:t>
      </w:r>
      <w:r w:rsidRPr="00413ECA">
        <w:rPr>
          <w:rFonts w:eastAsia="Calibri"/>
          <w:sz w:val="24"/>
          <w:szCs w:val="24"/>
        </w:rPr>
        <w:t>биология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«И</w:t>
      </w:r>
      <w:r w:rsidRPr="00413ECA">
        <w:rPr>
          <w:rFonts w:eastAsia="Calibri"/>
          <w:bCs/>
          <w:sz w:val="24"/>
          <w:szCs w:val="24"/>
        </w:rPr>
        <w:t>скусство</w:t>
      </w:r>
      <w:r>
        <w:rPr>
          <w:rFonts w:eastAsia="Calibri"/>
          <w:bCs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- </w:t>
      </w:r>
      <w:r w:rsidRPr="00413ECA">
        <w:rPr>
          <w:rFonts w:eastAsia="Calibri"/>
          <w:sz w:val="24"/>
          <w:szCs w:val="24"/>
        </w:rPr>
        <w:t>из</w:t>
      </w:r>
      <w:r>
        <w:rPr>
          <w:rFonts w:eastAsia="Calibri"/>
          <w:sz w:val="24"/>
          <w:szCs w:val="24"/>
        </w:rPr>
        <w:t xml:space="preserve">образительное искусство, музыка, </w:t>
      </w:r>
      <w:r>
        <w:rPr>
          <w:rFonts w:eastAsia="Calibri"/>
          <w:bCs/>
          <w:sz w:val="24"/>
          <w:szCs w:val="24"/>
        </w:rPr>
        <w:t>«Т</w:t>
      </w:r>
      <w:r w:rsidRPr="00413ECA">
        <w:rPr>
          <w:rFonts w:eastAsia="Calibri"/>
          <w:bCs/>
          <w:sz w:val="24"/>
          <w:szCs w:val="24"/>
        </w:rPr>
        <w:t>ехнология</w:t>
      </w:r>
      <w:r>
        <w:rPr>
          <w:rFonts w:eastAsia="Calibri"/>
          <w:bCs/>
          <w:sz w:val="24"/>
          <w:szCs w:val="24"/>
        </w:rPr>
        <w:t xml:space="preserve">» - </w:t>
      </w:r>
      <w:r w:rsidRPr="00413ECA">
        <w:rPr>
          <w:rFonts w:eastAsia="Calibri"/>
          <w:sz w:val="24"/>
          <w:szCs w:val="24"/>
        </w:rPr>
        <w:t>технология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«Ф</w:t>
      </w:r>
      <w:r w:rsidRPr="00413ECA">
        <w:rPr>
          <w:rFonts w:eastAsia="Calibri"/>
          <w:bCs/>
          <w:sz w:val="24"/>
          <w:szCs w:val="24"/>
        </w:rPr>
        <w:t>изическая культура и основы безопасности жизнедеятельности</w:t>
      </w:r>
      <w:r>
        <w:rPr>
          <w:rFonts w:eastAsia="Calibri"/>
          <w:bCs/>
          <w:sz w:val="24"/>
          <w:szCs w:val="24"/>
        </w:rPr>
        <w:t xml:space="preserve">» - </w:t>
      </w:r>
      <w:r w:rsidRPr="00413ECA">
        <w:rPr>
          <w:rFonts w:eastAsia="Calibri"/>
          <w:sz w:val="24"/>
          <w:szCs w:val="24"/>
        </w:rPr>
        <w:t>физическая культура</w:t>
      </w:r>
      <w:r>
        <w:rPr>
          <w:rFonts w:eastAsia="Calibri"/>
          <w:sz w:val="24"/>
          <w:szCs w:val="24"/>
        </w:rPr>
        <w:t>.</w:t>
      </w:r>
    </w:p>
    <w:p w:rsidR="00C5201B" w:rsidRDefault="00C5201B" w:rsidP="00C5201B">
      <w:pPr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Объём обязательной части учебного плана составляет: 5 класс - 26 часов, 6 класс - 28 часов, 7 класс – 29 часов, 8 класс – 30 часов. </w:t>
      </w:r>
    </w:p>
    <w:p w:rsidR="00C5201B" w:rsidRDefault="00C5201B" w:rsidP="00C5201B">
      <w:pPr>
        <w:spacing w:line="276" w:lineRule="auto"/>
        <w:jc w:val="both"/>
        <w:rPr>
          <w:rFonts w:eastAsia="Calibri"/>
          <w:bCs/>
          <w:sz w:val="24"/>
          <w:szCs w:val="24"/>
        </w:rPr>
      </w:pPr>
      <w:r w:rsidRPr="00D329EC">
        <w:rPr>
          <w:rFonts w:eastAsia="Calibri"/>
          <w:b/>
          <w:bCs/>
          <w:sz w:val="24"/>
          <w:szCs w:val="24"/>
        </w:rPr>
        <w:t xml:space="preserve">Часть, формируемая участниками </w:t>
      </w:r>
      <w:r>
        <w:rPr>
          <w:rFonts w:eastAsia="Calibri"/>
          <w:b/>
          <w:bCs/>
          <w:sz w:val="24"/>
          <w:szCs w:val="24"/>
        </w:rPr>
        <w:t xml:space="preserve">образовательных отношений, </w:t>
      </w:r>
      <w:r>
        <w:rPr>
          <w:rFonts w:eastAsia="Calibri"/>
          <w:bCs/>
          <w:sz w:val="24"/>
          <w:szCs w:val="24"/>
        </w:rPr>
        <w:t>определяет время, отводимое на изучение содержания образования, обеспечивает реализацию интересов и потребностей обучающихся, их родителей (законных представителей), педагогического коллектива и  представлена в полном объёме без изменения: 5 класс - 3 часа, 6 класс – 2 час, 7- 8  класс – 3 часа. Перечень курсов на реализацию данных часов  определяется согласно результатов анкетирования участников образовательного процесса и методических рекомендаций  Министерства образования Иркутской области  по формированию учебного плана образовательными организациями на новый учебный год  следующим образом. И</w:t>
      </w:r>
      <w:r w:rsidRPr="001F4917">
        <w:rPr>
          <w:rFonts w:eastAsia="Calibri"/>
          <w:bCs/>
          <w:sz w:val="24"/>
          <w:szCs w:val="24"/>
        </w:rPr>
        <w:t>зучение, как</w:t>
      </w:r>
      <w:r>
        <w:rPr>
          <w:rFonts w:eastAsia="Calibri"/>
          <w:bCs/>
          <w:sz w:val="24"/>
          <w:szCs w:val="24"/>
        </w:rPr>
        <w:t xml:space="preserve"> отдельного предмета:</w:t>
      </w:r>
    </w:p>
    <w:p w:rsidR="00C5201B" w:rsidRDefault="00C5201B" w:rsidP="00C5201B">
      <w:pPr>
        <w:spacing w:line="276" w:lineRule="auto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-  в 5 классе,</w:t>
      </w:r>
      <w:r w:rsidRPr="001F4917">
        <w:rPr>
          <w:rFonts w:eastAsia="Calibri"/>
          <w:bCs/>
          <w:sz w:val="24"/>
          <w:szCs w:val="24"/>
        </w:rPr>
        <w:t xml:space="preserve"> предмета "обществознание" (1ч.) </w:t>
      </w:r>
      <w:r>
        <w:rPr>
          <w:rFonts w:eastAsia="Calibri"/>
          <w:bCs/>
          <w:sz w:val="24"/>
          <w:szCs w:val="24"/>
        </w:rPr>
        <w:t xml:space="preserve">реализуется </w:t>
      </w:r>
      <w:r w:rsidRPr="001F4917">
        <w:rPr>
          <w:rFonts w:eastAsia="Calibri"/>
          <w:bCs/>
          <w:sz w:val="24"/>
          <w:szCs w:val="24"/>
        </w:rPr>
        <w:t xml:space="preserve">в </w:t>
      </w:r>
      <w:r w:rsidRPr="001F4917">
        <w:rPr>
          <w:sz w:val="24"/>
          <w:szCs w:val="24"/>
        </w:rPr>
        <w:t>целях сохранения преемственности изучения духовно-нравственной культуры народов России</w:t>
      </w:r>
      <w:r>
        <w:rPr>
          <w:sz w:val="24"/>
          <w:szCs w:val="24"/>
        </w:rPr>
        <w:t>;</w:t>
      </w:r>
    </w:p>
    <w:p w:rsidR="00C5201B" w:rsidRDefault="00C5201B" w:rsidP="00C5201B">
      <w:pPr>
        <w:spacing w:line="276" w:lineRule="auto"/>
        <w:jc w:val="both"/>
      </w:pPr>
      <w:r>
        <w:rPr>
          <w:sz w:val="24"/>
          <w:szCs w:val="24"/>
        </w:rPr>
        <w:lastRenderedPageBreak/>
        <w:t xml:space="preserve">- </w:t>
      </w:r>
      <w:r w:rsidRPr="001F4917">
        <w:rPr>
          <w:sz w:val="24"/>
          <w:szCs w:val="24"/>
        </w:rPr>
        <w:t>предмета "основы безопасности жизнедеятельности" (0,5 ч.)</w:t>
      </w:r>
      <w:r>
        <w:rPr>
          <w:sz w:val="24"/>
          <w:szCs w:val="24"/>
        </w:rPr>
        <w:t xml:space="preserve"> в 5-7 классе реализуется</w:t>
      </w:r>
      <w:r w:rsidRPr="00977353">
        <w:t xml:space="preserve"> </w:t>
      </w:r>
      <w:r w:rsidRPr="001F4917">
        <w:rPr>
          <w:sz w:val="24"/>
          <w:szCs w:val="24"/>
        </w:rPr>
        <w:t>в целях формирования современной культуры безопасности жизнедеятельности и убеждения в необходимости безопасного и здорового образа жизни</w:t>
      </w:r>
      <w:r>
        <w:t>.</w:t>
      </w:r>
    </w:p>
    <w:p w:rsidR="00C5201B" w:rsidRPr="001F4917" w:rsidRDefault="00C5201B" w:rsidP="00C5201B">
      <w:pPr>
        <w:spacing w:line="276" w:lineRule="auto"/>
        <w:jc w:val="both"/>
        <w:rPr>
          <w:sz w:val="24"/>
          <w:szCs w:val="24"/>
        </w:rPr>
      </w:pPr>
      <w:r>
        <w:t>-</w:t>
      </w:r>
      <w:r w:rsidRPr="001F4917">
        <w:rPr>
          <w:sz w:val="24"/>
          <w:szCs w:val="24"/>
        </w:rPr>
        <w:t xml:space="preserve"> предмета "информатика" (0,5ч.) </w:t>
      </w:r>
      <w:r>
        <w:rPr>
          <w:sz w:val="24"/>
          <w:szCs w:val="24"/>
        </w:rPr>
        <w:t xml:space="preserve">в 5-6 классе реализуется </w:t>
      </w:r>
      <w:r w:rsidRPr="001F4917">
        <w:rPr>
          <w:sz w:val="24"/>
          <w:szCs w:val="24"/>
        </w:rPr>
        <w:t>с целью формирования компь</w:t>
      </w:r>
      <w:r>
        <w:rPr>
          <w:sz w:val="24"/>
          <w:szCs w:val="24"/>
        </w:rPr>
        <w:t>ютерной грамотности обучающихся;</w:t>
      </w:r>
    </w:p>
    <w:p w:rsidR="00C5201B" w:rsidRDefault="00C5201B" w:rsidP="00C5201B">
      <w:pPr>
        <w:spacing w:line="276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предмета "физическая культура" в объеме 1 ч.  в 5-8 классе  реализуется за счёт часов части, формируемой участниками образовательных отношений.</w:t>
      </w:r>
    </w:p>
    <w:p w:rsidR="00C5201B" w:rsidRPr="00525F81" w:rsidRDefault="00C5201B" w:rsidP="00C5201B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В соответствии с Порядком организации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(приказ Министерства образования и науки РФ от 30.08.2015 г.№1015), освоение общеобразовательной программы сопровождается текущим  контролем и промежуточной аттестацией учащихся согласно </w:t>
      </w:r>
      <w:r w:rsidRPr="00846DC8">
        <w:rPr>
          <w:sz w:val="24"/>
          <w:szCs w:val="24"/>
        </w:rPr>
        <w:t>школьного Положения  о формах, периодичности и порядке текущего контроля успеваемости и промежуточной аттестации учащихся</w:t>
      </w:r>
      <w:r>
        <w:rPr>
          <w:sz w:val="24"/>
          <w:szCs w:val="24"/>
        </w:rPr>
        <w:t xml:space="preserve"> </w:t>
      </w:r>
      <w:r w:rsidRPr="00525F81">
        <w:rPr>
          <w:color w:val="000000" w:themeColor="text1"/>
          <w:sz w:val="24"/>
          <w:szCs w:val="24"/>
        </w:rPr>
        <w:t xml:space="preserve">(утверждён приказом директора </w:t>
      </w:r>
      <w:r>
        <w:rPr>
          <w:color w:val="000000" w:themeColor="text1"/>
          <w:sz w:val="24"/>
          <w:szCs w:val="24"/>
        </w:rPr>
        <w:t>№ 14 от 29 февраля 2016 г.).</w:t>
      </w:r>
    </w:p>
    <w:p w:rsidR="00C5201B" w:rsidRDefault="00C5201B" w:rsidP="00C5201B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Pr="005319DF">
        <w:rPr>
          <w:color w:val="000000" w:themeColor="text1"/>
          <w:sz w:val="24"/>
          <w:szCs w:val="24"/>
        </w:rPr>
        <w:t xml:space="preserve">В рамках промежуточной аттестации </w:t>
      </w:r>
      <w:r>
        <w:rPr>
          <w:color w:val="000000" w:themeColor="text1"/>
          <w:sz w:val="24"/>
          <w:szCs w:val="24"/>
        </w:rPr>
        <w:t>с целью определения уровня усвоения знаний обучающиеся 5 - 8</w:t>
      </w:r>
      <w:r w:rsidRPr="005319DF">
        <w:rPr>
          <w:color w:val="000000" w:themeColor="text1"/>
          <w:sz w:val="24"/>
          <w:szCs w:val="24"/>
        </w:rPr>
        <w:t xml:space="preserve"> классов </w:t>
      </w:r>
      <w:r>
        <w:rPr>
          <w:color w:val="000000" w:themeColor="text1"/>
          <w:sz w:val="24"/>
          <w:szCs w:val="24"/>
        </w:rPr>
        <w:t>проходят аттестацию по всем предметам обязательной части учебного плана.</w:t>
      </w:r>
    </w:p>
    <w:p w:rsidR="00C5201B" w:rsidRDefault="00C5201B" w:rsidP="00C5201B">
      <w:pPr>
        <w:spacing w:line="276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Решением Управляющего совета школы от 15.09.2015 г. </w:t>
      </w:r>
      <w:bookmarkStart w:id="0" w:name="_GoBack"/>
      <w:bookmarkEnd w:id="0"/>
      <w:r>
        <w:rPr>
          <w:color w:val="000000" w:themeColor="text1"/>
          <w:sz w:val="24"/>
          <w:szCs w:val="24"/>
        </w:rPr>
        <w:t>определён вопрос организации летней практики и реализации практической составляющей предметов «биология» и «технология» в объёме 10 часов за счёт реализации Программы внеурочной деятельности и в соответствии с Основной образовательной программой основного общего образования на 2014 – 2019 г. (утверждена приказом директора №65/1 от 30.08.2014г.).</w:t>
      </w:r>
    </w:p>
    <w:p w:rsidR="00C5201B" w:rsidRDefault="00C5201B" w:rsidP="00C5201B">
      <w:pPr>
        <w:spacing w:line="276" w:lineRule="auto"/>
        <w:jc w:val="both"/>
        <w:rPr>
          <w:sz w:val="24"/>
          <w:szCs w:val="24"/>
        </w:rPr>
      </w:pPr>
    </w:p>
    <w:p w:rsidR="00C5201B" w:rsidRPr="00127B05" w:rsidRDefault="00C5201B" w:rsidP="00C5201B">
      <w:pPr>
        <w:spacing w:line="276" w:lineRule="auto"/>
        <w:jc w:val="both"/>
        <w:rPr>
          <w:sz w:val="24"/>
          <w:szCs w:val="24"/>
        </w:rPr>
      </w:pPr>
    </w:p>
    <w:p w:rsidR="00AA5803" w:rsidRDefault="00AA5803"/>
    <w:sectPr w:rsidR="00AA5803" w:rsidSect="007F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01B"/>
    <w:rsid w:val="00AA5803"/>
    <w:rsid w:val="00C5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2018-04-16T22:51:00Z</dcterms:created>
  <dcterms:modified xsi:type="dcterms:W3CDTF">2018-04-16T22:53:00Z</dcterms:modified>
</cp:coreProperties>
</file>